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ИЗВЕЩЕНИЕ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 xml:space="preserve">о проведении ежегодного краевого </w:t>
      </w:r>
      <w:proofErr w:type="gramStart"/>
      <w:r w:rsidRPr="00D66038">
        <w:rPr>
          <w:color w:val="000000"/>
          <w:sz w:val="28"/>
          <w:szCs w:val="28"/>
        </w:rPr>
        <w:t>конкурса</w:t>
      </w:r>
      <w:r w:rsidRPr="00D66038">
        <w:rPr>
          <w:color w:val="000000"/>
          <w:sz w:val="28"/>
          <w:szCs w:val="28"/>
        </w:rPr>
        <w:br/>
        <w:t>«</w:t>
      </w:r>
      <w:proofErr w:type="gramEnd"/>
      <w:r w:rsidRPr="00D66038">
        <w:rPr>
          <w:color w:val="000000"/>
          <w:sz w:val="28"/>
          <w:szCs w:val="28"/>
        </w:rPr>
        <w:t>Лучшие проекты информатизации на Алтае»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 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Наименование конкурса: «Лучшие проекты информатизации на Алтае».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Основание проведения конкурса: указ Губернатора Алтайского края от 10.04.2015 № 30 «О ежегодном краевом конкурсе «Лучшие проекты информатизации на Алтае».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Организаторы конкурса: Министерство цифрового развития и связи Алтайского края, союз «Алтайская торгово-промышленная палата».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Цель конкурса: выявление перспективных проектов информатизации, повышение конкурентоспособности региональных информационных продуктов и услуг, а также создание организационных условий для их продвижения в Алтайском крае.</w:t>
      </w:r>
    </w:p>
    <w:p w:rsid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Участники конкурса: к участию в конкурсе приглашаются физические лица (в том числе в составе авторских и творческих коллективов), юридические лица, индивидуальные предприниматели.</w:t>
      </w:r>
    </w:p>
    <w:p w:rsidR="00EE5EE7" w:rsidRPr="00AA0CB6" w:rsidRDefault="00EE5EE7" w:rsidP="00EE5E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Порядок предоставления конкурсной документации:</w:t>
      </w:r>
      <w:r>
        <w:rPr>
          <w:color w:val="000000"/>
          <w:sz w:val="28"/>
          <w:szCs w:val="28"/>
        </w:rPr>
        <w:t xml:space="preserve"> </w:t>
      </w:r>
      <w:r w:rsidRPr="00D66038">
        <w:rPr>
          <w:color w:val="000000"/>
          <w:sz w:val="28"/>
          <w:szCs w:val="28"/>
        </w:rPr>
        <w:t>для участия в конкурсе претенденты представляют заявку путем заполнения специальной формы на сайте конкурса: </w:t>
      </w:r>
      <w:hyperlink r:id="rId4" w:history="1">
        <w:r w:rsidRPr="00AA0CB6">
          <w:rPr>
            <w:rStyle w:val="a4"/>
            <w:color w:val="8083BD"/>
            <w:sz w:val="28"/>
            <w:szCs w:val="28"/>
            <w:u w:val="none"/>
          </w:rPr>
          <w:t>https://project.it-alttpp.ru/</w:t>
        </w:r>
      </w:hyperlink>
      <w:r w:rsidRPr="00AA0CB6">
        <w:rPr>
          <w:color w:val="000000"/>
          <w:sz w:val="28"/>
          <w:szCs w:val="28"/>
        </w:rPr>
        <w:t xml:space="preserve">. </w:t>
      </w:r>
    </w:p>
    <w:p w:rsidR="00DC1894" w:rsidRDefault="00DC1894" w:rsidP="00DC18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заявок осуществляется по одной из номинаций:</w:t>
      </w:r>
    </w:p>
    <w:p w:rsidR="00DC1894" w:rsidRDefault="00DC1894" w:rsidP="00DC1894">
      <w:pPr>
        <w:jc w:val="both"/>
      </w:pPr>
      <w:proofErr w:type="spellStart"/>
      <w:r w:rsidRPr="00D17BC2">
        <w:rPr>
          <w:b/>
        </w:rPr>
        <w:t>Student</w:t>
      </w:r>
      <w:proofErr w:type="spellEnd"/>
      <w:r w:rsidRPr="00D17BC2">
        <w:rPr>
          <w:b/>
        </w:rPr>
        <w:t xml:space="preserve"> </w:t>
      </w:r>
      <w:proofErr w:type="spellStart"/>
      <w:r w:rsidRPr="00D17BC2">
        <w:rPr>
          <w:b/>
        </w:rPr>
        <w:t>аpportunITy</w:t>
      </w:r>
      <w:proofErr w:type="spellEnd"/>
      <w:r>
        <w:t xml:space="preserve"> (принимаются студенческие работы в ИТ-сфере, в том числе разработанные в рамках защиты дипломных работ. Это могут быть как индивидуальные проекты, так и работы авторских коллективов, которые возглавляет научный руководитель);</w:t>
      </w:r>
    </w:p>
    <w:p w:rsidR="00DC1894" w:rsidRDefault="00DC1894" w:rsidP="00DC1894">
      <w:pPr>
        <w:jc w:val="both"/>
      </w:pPr>
      <w:proofErr w:type="spellStart"/>
      <w:r w:rsidRPr="00D17BC2">
        <w:rPr>
          <w:b/>
        </w:rPr>
        <w:t>Unique</w:t>
      </w:r>
      <w:proofErr w:type="spellEnd"/>
      <w:r w:rsidRPr="00D17BC2">
        <w:rPr>
          <w:b/>
        </w:rPr>
        <w:t xml:space="preserve"> </w:t>
      </w:r>
      <w:proofErr w:type="spellStart"/>
      <w:r w:rsidRPr="00D17BC2">
        <w:rPr>
          <w:b/>
        </w:rPr>
        <w:t>digital</w:t>
      </w:r>
      <w:proofErr w:type="spellEnd"/>
      <w:r w:rsidRPr="00D17BC2">
        <w:rPr>
          <w:b/>
        </w:rPr>
        <w:t xml:space="preserve"> </w:t>
      </w:r>
      <w:proofErr w:type="spellStart"/>
      <w:r w:rsidRPr="00D17BC2">
        <w:rPr>
          <w:b/>
        </w:rPr>
        <w:t>design</w:t>
      </w:r>
      <w:proofErr w:type="spellEnd"/>
      <w:r>
        <w:t xml:space="preserve"> (рассматриваются работы по направлению «веб-дизайн»);</w:t>
      </w:r>
    </w:p>
    <w:p w:rsidR="00DC1894" w:rsidRDefault="00DC1894" w:rsidP="00DC1894">
      <w:pPr>
        <w:jc w:val="both"/>
      </w:pPr>
      <w:r w:rsidRPr="00D17BC2">
        <w:rPr>
          <w:b/>
        </w:rPr>
        <w:t xml:space="preserve">HOT </w:t>
      </w:r>
      <w:proofErr w:type="spellStart"/>
      <w:r w:rsidRPr="00D17BC2">
        <w:rPr>
          <w:b/>
        </w:rPr>
        <w:t>SocTech</w:t>
      </w:r>
      <w:proofErr w:type="spellEnd"/>
      <w:r>
        <w:t xml:space="preserve"> (могут быть заявлены ИТ-проекты, направленные на решение актуальных задач социальной сферы);</w:t>
      </w:r>
    </w:p>
    <w:p w:rsidR="00DC1894" w:rsidRDefault="00DC1894" w:rsidP="00DC1894">
      <w:pPr>
        <w:jc w:val="both"/>
      </w:pPr>
      <w:proofErr w:type="spellStart"/>
      <w:r w:rsidRPr="00D17BC2">
        <w:rPr>
          <w:b/>
        </w:rPr>
        <w:t>Digital</w:t>
      </w:r>
      <w:proofErr w:type="spellEnd"/>
      <w:r w:rsidRPr="00D17BC2">
        <w:rPr>
          <w:b/>
        </w:rPr>
        <w:t xml:space="preserve"> </w:t>
      </w:r>
      <w:proofErr w:type="spellStart"/>
      <w:r w:rsidRPr="00D17BC2">
        <w:rPr>
          <w:b/>
        </w:rPr>
        <w:t>transformation</w:t>
      </w:r>
      <w:proofErr w:type="spellEnd"/>
      <w:r>
        <w:t xml:space="preserve"> (к участию в конкурсе допускаются готовые для внедрения или уже внедренные ИТ-решения). </w:t>
      </w:r>
    </w:p>
    <w:p w:rsidR="00EE5EE7" w:rsidRPr="00EE5EE7" w:rsidRDefault="00EE5EE7" w:rsidP="00EE5EE7">
      <w:pPr>
        <w:spacing w:after="0" w:line="240" w:lineRule="auto"/>
        <w:jc w:val="both"/>
      </w:pP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5EE7">
        <w:rPr>
          <w:color w:val="000000"/>
          <w:sz w:val="28"/>
          <w:szCs w:val="28"/>
        </w:rPr>
        <w:t>Перечень требований, предъявляемых к заявкам и участникам конкурса, содержится в конкурсной документации (утверждена </w:t>
      </w:r>
      <w:hyperlink r:id="rId5" w:history="1">
        <w:r w:rsidRPr="00EE5EE7">
          <w:rPr>
            <w:rStyle w:val="a4"/>
            <w:color w:val="8083BD"/>
            <w:sz w:val="28"/>
            <w:szCs w:val="28"/>
            <w:u w:val="none"/>
          </w:rPr>
          <w:t>приказом Министерства цифрового развития и связи Алтайского края от 17.05.2019 № 68</w:t>
        </w:r>
      </w:hyperlink>
      <w:r w:rsidRPr="00EE5EE7">
        <w:rPr>
          <w:color w:val="000000"/>
          <w:sz w:val="28"/>
          <w:szCs w:val="28"/>
        </w:rPr>
        <w:t>)</w:t>
      </w:r>
      <w:r w:rsidRPr="00D66038">
        <w:rPr>
          <w:color w:val="000000"/>
          <w:sz w:val="28"/>
          <w:szCs w:val="28"/>
        </w:rPr>
        <w:t>, размещенной на сайте конкурса.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начала приема заявок: </w:t>
      </w:r>
      <w:r w:rsidR="00DC1894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.04.2020</w:t>
      </w:r>
      <w:r w:rsidRPr="00D66038">
        <w:rPr>
          <w:color w:val="000000"/>
          <w:sz w:val="28"/>
          <w:szCs w:val="28"/>
        </w:rPr>
        <w:t>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lastRenderedPageBreak/>
        <w:t>Дата око</w:t>
      </w:r>
      <w:r w:rsidR="00E80529">
        <w:rPr>
          <w:color w:val="000000"/>
          <w:sz w:val="28"/>
          <w:szCs w:val="28"/>
        </w:rPr>
        <w:t>нчания приема заявок:</w:t>
      </w:r>
      <w:r w:rsidR="00FE0C8F">
        <w:rPr>
          <w:color w:val="000000"/>
          <w:sz w:val="28"/>
          <w:szCs w:val="28"/>
        </w:rPr>
        <w:t xml:space="preserve"> 05.09</w:t>
      </w:r>
      <w:r>
        <w:rPr>
          <w:color w:val="000000"/>
          <w:sz w:val="28"/>
          <w:szCs w:val="28"/>
        </w:rPr>
        <w:t>.2020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>Итоги конкурса: награждение п</w:t>
      </w:r>
      <w:r>
        <w:rPr>
          <w:color w:val="000000"/>
          <w:sz w:val="28"/>
          <w:szCs w:val="28"/>
        </w:rPr>
        <w:t>обедителей конкурса состоится 08.10.2020</w:t>
      </w:r>
      <w:r w:rsidRPr="00D66038">
        <w:rPr>
          <w:color w:val="000000"/>
          <w:sz w:val="28"/>
          <w:szCs w:val="28"/>
        </w:rPr>
        <w:t xml:space="preserve"> на </w:t>
      </w:r>
      <w:bookmarkStart w:id="0" w:name="_GoBack"/>
      <w:r w:rsidRPr="00D66038">
        <w:rPr>
          <w:color w:val="000000"/>
          <w:sz w:val="28"/>
          <w:szCs w:val="28"/>
        </w:rPr>
        <w:t xml:space="preserve">XIII </w:t>
      </w:r>
      <w:bookmarkEnd w:id="0"/>
      <w:r w:rsidRPr="00D66038">
        <w:rPr>
          <w:color w:val="000000"/>
          <w:sz w:val="28"/>
          <w:szCs w:val="28"/>
        </w:rPr>
        <w:t>Алтайском региональном ИТ-форуме.</w:t>
      </w:r>
    </w:p>
    <w:p w:rsidR="00D66038" w:rsidRPr="00D66038" w:rsidRDefault="00D66038" w:rsidP="00D660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6038">
        <w:rPr>
          <w:color w:val="000000"/>
          <w:sz w:val="28"/>
          <w:szCs w:val="28"/>
        </w:rPr>
        <w:t xml:space="preserve">Дополнительную информацию о конкурсе можно получить по </w:t>
      </w:r>
      <w:proofErr w:type="gramStart"/>
      <w:r w:rsidRPr="00D66038">
        <w:rPr>
          <w:color w:val="000000"/>
          <w:sz w:val="28"/>
          <w:szCs w:val="28"/>
        </w:rPr>
        <w:t>телефонам:</w:t>
      </w:r>
      <w:r w:rsidRPr="00D66038">
        <w:rPr>
          <w:color w:val="000000"/>
          <w:sz w:val="28"/>
          <w:szCs w:val="28"/>
        </w:rPr>
        <w:br/>
        <w:t>(</w:t>
      </w:r>
      <w:proofErr w:type="gramEnd"/>
      <w:r w:rsidRPr="00D66038">
        <w:rPr>
          <w:color w:val="000000"/>
          <w:sz w:val="28"/>
          <w:szCs w:val="28"/>
        </w:rPr>
        <w:t>3852) 538 264,</w:t>
      </w:r>
      <w:r>
        <w:rPr>
          <w:color w:val="000000"/>
          <w:sz w:val="28"/>
          <w:szCs w:val="28"/>
        </w:rPr>
        <w:t xml:space="preserve"> </w:t>
      </w:r>
      <w:r w:rsidR="002C0ECD">
        <w:rPr>
          <w:color w:val="000000"/>
          <w:sz w:val="28"/>
          <w:szCs w:val="28"/>
        </w:rPr>
        <w:t>(3852) 538 265</w:t>
      </w:r>
      <w:r w:rsidRPr="00D66038">
        <w:rPr>
          <w:color w:val="000000"/>
          <w:sz w:val="28"/>
          <w:szCs w:val="28"/>
        </w:rPr>
        <w:t>,  (3852) 222-838</w:t>
      </w:r>
    </w:p>
    <w:p w:rsidR="007F4D40" w:rsidRDefault="007F4D40"/>
    <w:sectPr w:rsidR="007F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8"/>
    <w:rsid w:val="002C0ECD"/>
    <w:rsid w:val="003D50F3"/>
    <w:rsid w:val="007F4D40"/>
    <w:rsid w:val="00D66038"/>
    <w:rsid w:val="00DC1894"/>
    <w:rsid w:val="00E80529"/>
    <w:rsid w:val="00EE5EE7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C860-C175-4F70-A77F-DE96F8B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alregn.ru/projects/68.pdf" TargetMode="External"/><Relationship Id="rId4" Type="http://schemas.openxmlformats.org/officeDocument/2006/relationships/hyperlink" Target="https://project.it-altt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Седойкин</dc:creator>
  <cp:keywords/>
  <dc:description/>
  <cp:lastModifiedBy>Виктор Седойкин</cp:lastModifiedBy>
  <cp:revision>6</cp:revision>
  <dcterms:created xsi:type="dcterms:W3CDTF">2020-04-01T05:02:00Z</dcterms:created>
  <dcterms:modified xsi:type="dcterms:W3CDTF">2020-04-08T04:17:00Z</dcterms:modified>
</cp:coreProperties>
</file>